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0AF4" w:rsidTr="00630DF3">
        <w:tc>
          <w:tcPr>
            <w:tcW w:w="9571" w:type="dxa"/>
          </w:tcPr>
          <w:p w:rsidR="00160AF4" w:rsidRDefault="00160AF4" w:rsidP="00630DF3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«</w:t>
            </w:r>
            <w:r w:rsidRPr="009D20A1">
              <w:rPr>
                <w:sz w:val="24"/>
              </w:rPr>
              <w:t>ДЕТСКИЙ САД № 315» ГОРОДСКОГО ОКРУГА САМАРА</w:t>
            </w:r>
          </w:p>
        </w:tc>
      </w:tr>
    </w:tbl>
    <w:p w:rsidR="00160AF4" w:rsidRDefault="00160AF4" w:rsidP="00160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160AF4" w:rsidRPr="00C11BC1" w:rsidRDefault="00160AF4" w:rsidP="00160AF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937045">
        <w:rPr>
          <w:rFonts w:ascii="Times New Roman" w:hAnsi="Times New Roman" w:cs="Times New Roman"/>
          <w:sz w:val="24"/>
          <w:szCs w:val="24"/>
        </w:rPr>
        <w:t xml:space="preserve">: (846) </w:t>
      </w:r>
      <w:r>
        <w:rPr>
          <w:rFonts w:ascii="Times New Roman" w:hAnsi="Times New Roman" w:cs="Times New Roman"/>
          <w:sz w:val="24"/>
          <w:szCs w:val="24"/>
        </w:rPr>
        <w:t>262 66</w:t>
      </w:r>
      <w:r w:rsidRPr="0093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3704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70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70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315_det-sad@mail.ru</w:t>
      </w:r>
    </w:p>
    <w:p w:rsidR="00160AF4" w:rsidRDefault="00160AF4" w:rsidP="00160AF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35D45" w:rsidRDefault="00735D45"/>
    <w:p w:rsidR="00160AF4" w:rsidRDefault="00160AF4" w:rsidP="00160AF4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AF4">
        <w:rPr>
          <w:rFonts w:ascii="Times New Roman" w:hAnsi="Times New Roman" w:cs="Times New Roman"/>
          <w:b/>
          <w:sz w:val="32"/>
          <w:szCs w:val="32"/>
        </w:rPr>
        <w:t>Итоговый результат программы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B01DD" w:rsidRPr="00160AF4" w:rsidRDefault="00160AF4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1B01DD" w:rsidRPr="001B01DD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B01DD">
        <w:rPr>
          <w:rFonts w:ascii="Times New Roman" w:hAnsi="Times New Roman" w:cs="Times New Roman"/>
          <w:sz w:val="28"/>
          <w:szCs w:val="28"/>
        </w:rPr>
        <w:t>сентября</w:t>
      </w:r>
      <w:r w:rsidR="001B01DD" w:rsidRPr="001B01DD">
        <w:rPr>
          <w:rFonts w:ascii="Times New Roman" w:hAnsi="Times New Roman" w:cs="Times New Roman"/>
          <w:sz w:val="28"/>
          <w:szCs w:val="28"/>
        </w:rPr>
        <w:t xml:space="preserve"> 202</w:t>
      </w:r>
      <w:r w:rsidR="001F741C">
        <w:rPr>
          <w:rFonts w:ascii="Times New Roman" w:hAnsi="Times New Roman" w:cs="Times New Roman"/>
          <w:sz w:val="28"/>
          <w:szCs w:val="28"/>
        </w:rPr>
        <w:t>2</w:t>
      </w:r>
      <w:r w:rsidR="001B01DD" w:rsidRPr="001B01DD">
        <w:rPr>
          <w:rFonts w:ascii="Times New Roman" w:hAnsi="Times New Roman" w:cs="Times New Roman"/>
          <w:sz w:val="28"/>
          <w:szCs w:val="28"/>
        </w:rPr>
        <w:t xml:space="preserve"> по май 202</w:t>
      </w:r>
      <w:r w:rsidR="001F741C">
        <w:rPr>
          <w:rFonts w:ascii="Times New Roman" w:hAnsi="Times New Roman" w:cs="Times New Roman"/>
          <w:sz w:val="28"/>
          <w:szCs w:val="28"/>
        </w:rPr>
        <w:t>3</w:t>
      </w:r>
      <w:r w:rsidR="001B01DD" w:rsidRPr="001B01D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B01DD">
        <w:rPr>
          <w:rFonts w:ascii="Times New Roman" w:hAnsi="Times New Roman" w:cs="Times New Roman"/>
          <w:sz w:val="28"/>
          <w:szCs w:val="28"/>
        </w:rPr>
        <w:t>ДОО</w:t>
      </w:r>
      <w:r w:rsidR="001B01DD" w:rsidRPr="001B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41C">
        <w:rPr>
          <w:rFonts w:ascii="Times New Roman" w:hAnsi="Times New Roman" w:cs="Times New Roman"/>
          <w:sz w:val="28"/>
          <w:szCs w:val="28"/>
        </w:rPr>
        <w:t>реализовыввалась</w:t>
      </w:r>
      <w:proofErr w:type="spellEnd"/>
      <w:r w:rsidR="001F741C">
        <w:rPr>
          <w:rFonts w:ascii="Times New Roman" w:hAnsi="Times New Roman" w:cs="Times New Roman"/>
          <w:sz w:val="28"/>
          <w:szCs w:val="28"/>
        </w:rPr>
        <w:t xml:space="preserve"> </w:t>
      </w:r>
      <w:r w:rsidR="001B01DD" w:rsidRPr="001B01DD">
        <w:rPr>
          <w:rFonts w:ascii="Times New Roman" w:hAnsi="Times New Roman" w:cs="Times New Roman"/>
          <w:sz w:val="28"/>
          <w:szCs w:val="28"/>
        </w:rPr>
        <w:t>программа «Наставничество» с целью реализации государственной программы. Программа внедрялась в соответствии с разработанным для ОУ графиком.</w:t>
      </w:r>
    </w:p>
    <w:p w:rsidR="00160AF4" w:rsidRDefault="001B01DD" w:rsidP="00255F3D">
      <w:pPr>
        <w:tabs>
          <w:tab w:val="left" w:pos="765"/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F7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F74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ДОО </w:t>
      </w:r>
      <w:r w:rsidR="001F7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 с опытом работы менее 1 года,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пары  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="001F74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F74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-наставник</w:t>
      </w:r>
      <w:r w:rsidR="001F74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F3D" w:rsidRPr="00255F3D">
        <w:t xml:space="preserve"> </w:t>
      </w:r>
      <w:r w:rsidR="00255F3D" w:rsidRPr="00255F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55F3D" w:rsidRPr="00255F3D">
        <w:rPr>
          <w:rFonts w:ascii="Times New Roman" w:hAnsi="Times New Roman" w:cs="Times New Roman"/>
          <w:b/>
          <w:sz w:val="28"/>
          <w:szCs w:val="28"/>
        </w:rPr>
        <w:t>формой</w:t>
      </w:r>
      <w:r w:rsidR="00255F3D" w:rsidRPr="00255F3D">
        <w:rPr>
          <w:rFonts w:ascii="Times New Roman" w:hAnsi="Times New Roman" w:cs="Times New Roman"/>
          <w:sz w:val="28"/>
          <w:szCs w:val="28"/>
        </w:rPr>
        <w:t xml:space="preserve"> наставничества данной программы является «</w:t>
      </w:r>
      <w:r w:rsidR="00255F3D">
        <w:rPr>
          <w:rFonts w:ascii="Times New Roman" w:hAnsi="Times New Roman" w:cs="Times New Roman"/>
          <w:sz w:val="28"/>
          <w:szCs w:val="28"/>
        </w:rPr>
        <w:t>педагог-педагог</w:t>
      </w:r>
      <w:r w:rsidR="00255F3D" w:rsidRPr="00255F3D">
        <w:rPr>
          <w:rFonts w:ascii="Times New Roman" w:hAnsi="Times New Roman" w:cs="Times New Roman"/>
          <w:sz w:val="28"/>
          <w:szCs w:val="28"/>
        </w:rPr>
        <w:t>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F3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60AF4">
        <w:rPr>
          <w:rFonts w:ascii="Times New Roman" w:hAnsi="Times New Roman" w:cs="Times New Roman"/>
          <w:sz w:val="28"/>
          <w:szCs w:val="28"/>
        </w:rPr>
        <w:t>: обеспечение профессионального и творческого роста молодых педагогов в условиях введения ФГОС ДО профессионального стандарта «Педагог».</w:t>
      </w:r>
    </w:p>
    <w:p w:rsidR="001B01DD" w:rsidRPr="00255F3D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• Обеспечение наиболее лёгкой адаптации молодых педагогов в коллективе. Формирование профессионально значимых качеств молодых педагогов.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• Помощь в ведении документации воспитателя (перспективный и календарный план </w:t>
      </w:r>
      <w:proofErr w:type="spellStart"/>
      <w:r w:rsidRPr="00160A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0AF4">
        <w:rPr>
          <w:rFonts w:ascii="Times New Roman" w:hAnsi="Times New Roman" w:cs="Times New Roman"/>
          <w:sz w:val="28"/>
          <w:szCs w:val="28"/>
        </w:rPr>
        <w:t>-образовательной работы, план по самообразованию, мониторинг и т. д.).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• Изучение и применение современных форм и методов организации совместной деятельности детей и воспитателя.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• Организация НОД, помощь в постановке целей и задач.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• Использование </w:t>
      </w:r>
      <w:proofErr w:type="spellStart"/>
      <w:r w:rsidRPr="00160A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60AF4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160AF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160AF4">
        <w:rPr>
          <w:rFonts w:ascii="Times New Roman" w:hAnsi="Times New Roman" w:cs="Times New Roman"/>
          <w:sz w:val="28"/>
          <w:szCs w:val="28"/>
        </w:rPr>
        <w:t xml:space="preserve"> НОД и других режимных моментах.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• Выбор методической темы самообразования.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lastRenderedPageBreak/>
        <w:t xml:space="preserve">• Эффективное использование </w:t>
      </w:r>
      <w:proofErr w:type="spellStart"/>
      <w:r w:rsidRPr="00160A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60AF4">
        <w:rPr>
          <w:rFonts w:ascii="Times New Roman" w:hAnsi="Times New Roman" w:cs="Times New Roman"/>
          <w:sz w:val="28"/>
          <w:szCs w:val="28"/>
        </w:rPr>
        <w:t xml:space="preserve"> технологий в деятельности молодого воспитателя. 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• Освоение общих вопросов организации работы с родителями.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• Приобщение молодых специалистов к корпоративной культуре ДО</w:t>
      </w:r>
      <w:r w:rsidR="001F741C">
        <w:rPr>
          <w:rFonts w:ascii="Times New Roman" w:hAnsi="Times New Roman" w:cs="Times New Roman"/>
          <w:sz w:val="28"/>
          <w:szCs w:val="28"/>
        </w:rPr>
        <w:t>О</w:t>
      </w:r>
      <w:r w:rsidRPr="00160AF4">
        <w:rPr>
          <w:rFonts w:ascii="Times New Roman" w:hAnsi="Times New Roman" w:cs="Times New Roman"/>
          <w:sz w:val="28"/>
          <w:szCs w:val="28"/>
        </w:rPr>
        <w:t xml:space="preserve"> (под корпоративной культурой мы понимаем устойчивый, сложившийся в процессе жизнедеятельности ДОУ,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Совместная деятельность шефа-наставника и молодого педагога ДОУ строится на принципах, наиболее значимых на начальном этапе работы: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Принцип сотрудничества и диалога позволяет создать в ходе занятий атмосферу доброжелательности, эмоциональной раскрепощённости среди начинающих педагогов и опытных специалистов.</w:t>
      </w:r>
    </w:p>
    <w:p w:rsidR="001B01DD" w:rsidRPr="00160AF4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Принцип системности - непрерывности образования, накопления опыта;</w:t>
      </w:r>
    </w:p>
    <w:p w:rsidR="001B01DD" w:rsidRDefault="001B01DD" w:rsidP="00255F3D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Принцип многоуровневой дифференциации - организация шефских пар для занятий по стажу работы, по уровню квалификационной категории педагогов, по выявленным проблемам в работе.</w:t>
      </w:r>
    </w:p>
    <w:p w:rsidR="00255F3D" w:rsidRDefault="00255F3D" w:rsidP="00255F3D">
      <w:pPr>
        <w:rPr>
          <w:rFonts w:ascii="Times New Roman" w:hAnsi="Times New Roman" w:cs="Times New Roman"/>
          <w:b/>
          <w:sz w:val="24"/>
          <w:szCs w:val="24"/>
        </w:rPr>
      </w:pPr>
      <w:r w:rsidRPr="00226C00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226C00">
        <w:rPr>
          <w:rFonts w:ascii="Times New Roman" w:hAnsi="Times New Roman" w:cs="Times New Roman"/>
          <w:b/>
          <w:sz w:val="24"/>
          <w:szCs w:val="24"/>
        </w:rPr>
        <w:t>-анализ с выводами по улучшению, корректировке программы наставничества на следующий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5F3D" w:rsidRPr="002E19E5" w:rsidTr="00630DF3">
        <w:tc>
          <w:tcPr>
            <w:tcW w:w="4672" w:type="dxa"/>
          </w:tcPr>
          <w:p w:rsidR="00255F3D" w:rsidRDefault="00255F3D" w:rsidP="0063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стороны реализации программы </w:t>
            </w:r>
          </w:p>
          <w:p w:rsidR="00255F3D" w:rsidRPr="00462019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9">
              <w:rPr>
                <w:rFonts w:ascii="Times New Roman" w:hAnsi="Times New Roman" w:cs="Times New Roman"/>
                <w:sz w:val="24"/>
                <w:szCs w:val="24"/>
              </w:rPr>
              <w:t>1.Возсможность улучшения качественных показателей ОУ в районе и в городе</w:t>
            </w:r>
          </w:p>
          <w:p w:rsidR="00255F3D" w:rsidRPr="00462019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19">
              <w:rPr>
                <w:rFonts w:ascii="Times New Roman" w:hAnsi="Times New Roman" w:cs="Times New Roman"/>
                <w:sz w:val="24"/>
                <w:szCs w:val="24"/>
              </w:rPr>
              <w:t>2.Наличие анкет для получения формы обратной связи и распределения наставников и наставляемых.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Сроки и программы работы, варьируемые и выбираются ОУ 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4.Разные формы работы с наставляемыми, в т.ч. групповая работа.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6.Прописанные меры ответственности сторон.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7.Нормативно-правовая база </w:t>
            </w:r>
          </w:p>
          <w:p w:rsidR="00255F3D" w:rsidRPr="00462019" w:rsidRDefault="00255F3D" w:rsidP="0063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255F3D" w:rsidRDefault="00255F3D" w:rsidP="0063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Слабые стороны реализации программы </w:t>
            </w:r>
          </w:p>
          <w:p w:rsidR="00255F3D" w:rsidRPr="00A6070E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70E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очень долгий из- за 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2.Очень сложные параметры документооборота со стороны куратора, наставника и наставляемого, что вызывает сопротивление.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3.Долгие сроки подготовки к программе и малое время на взаимодействие и реализацию.</w:t>
            </w:r>
          </w:p>
          <w:p w:rsidR="00255F3D" w:rsidRDefault="00255F3D" w:rsidP="006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4.Отсусвие возможности начать цикл по мере необходимости и появления новых пар.</w:t>
            </w:r>
          </w:p>
          <w:p w:rsidR="00255F3D" w:rsidRPr="00A6070E" w:rsidRDefault="00255F3D" w:rsidP="0063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5.Необходимость в варьированной времени программы.</w:t>
            </w:r>
          </w:p>
        </w:tc>
      </w:tr>
    </w:tbl>
    <w:p w:rsidR="001B01DD" w:rsidRPr="001B01DD" w:rsidRDefault="001B01DD" w:rsidP="00160AF4">
      <w:pPr>
        <w:tabs>
          <w:tab w:val="left" w:pos="765"/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160AF4" w:rsidRP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AF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Продолжать овладевать теоретическими знаниями и практическими навыками для совершенствования педагогической грамотности; 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Изучить и использовать в своей работе современные педагогические технологии. 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При подготовке к организованной образовательной деятельности активнее использовать предварительную работу, игровые приемы и электронные ресурсы. 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Применялись игровые проблемные ситуации. В дальнейшем педагог планирует и дальше повышать свой профессиональный рост.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 Необходимо принимать участие в обогащении развивающей предметно-пространственной среды группы дидактическим материалом в соответствии с принципами Ф</w:t>
      </w:r>
      <w:bookmarkStart w:id="0" w:name="_GoBack"/>
      <w:bookmarkEnd w:id="0"/>
      <w:r w:rsidRPr="00160AF4">
        <w:rPr>
          <w:rFonts w:ascii="Times New Roman" w:hAnsi="Times New Roman" w:cs="Times New Roman"/>
          <w:sz w:val="28"/>
          <w:szCs w:val="28"/>
        </w:rPr>
        <w:t xml:space="preserve">ГОС ДО. 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 xml:space="preserve">Научиться анализировать и оценивать педагогический процесс. </w:t>
      </w:r>
    </w:p>
    <w:p w:rsidR="00160AF4" w:rsidRDefault="00160AF4" w:rsidP="00160AF4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AF4">
        <w:rPr>
          <w:rFonts w:ascii="Times New Roman" w:hAnsi="Times New Roman" w:cs="Times New Roman"/>
          <w:sz w:val="28"/>
          <w:szCs w:val="28"/>
        </w:rPr>
        <w:t>Проявлять заинтересованность, творческий подход, компетентность во всех образовательных областях.</w:t>
      </w:r>
    </w:p>
    <w:p w:rsidR="00160AF4" w:rsidRDefault="00160AF4" w:rsidP="00160AF4">
      <w:pPr>
        <w:rPr>
          <w:rFonts w:ascii="Times New Roman" w:hAnsi="Times New Roman" w:cs="Times New Roman"/>
          <w:sz w:val="28"/>
          <w:szCs w:val="28"/>
        </w:rPr>
      </w:pPr>
    </w:p>
    <w:p w:rsidR="00255F3D" w:rsidRDefault="00160AF4" w:rsidP="00255F3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0AF4" w:rsidRDefault="00160AF4" w:rsidP="00160AF4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16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F4"/>
    <w:rsid w:val="00160AF4"/>
    <w:rsid w:val="001B01DD"/>
    <w:rsid w:val="001F741C"/>
    <w:rsid w:val="00255F3D"/>
    <w:rsid w:val="007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DD2A"/>
  <w15:chartTrackingRefBased/>
  <w15:docId w15:val="{F0BAD581-0FAA-47AB-8E2F-A9933E4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A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0AF4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AF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table" w:styleId="a3">
    <w:name w:val="Table Grid"/>
    <w:basedOn w:val="a1"/>
    <w:uiPriority w:val="59"/>
    <w:rsid w:val="00160A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2022-05-30T10:37:00Z</dcterms:created>
  <dcterms:modified xsi:type="dcterms:W3CDTF">2023-05-31T09:22:00Z</dcterms:modified>
</cp:coreProperties>
</file>